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38" w:rsidRPr="00C10132" w:rsidRDefault="00633538" w:rsidP="00C10132">
      <w:pPr>
        <w:jc w:val="center"/>
        <w:rPr>
          <w:b/>
        </w:rPr>
      </w:pPr>
      <w:bookmarkStart w:id="0" w:name="_GoBack"/>
      <w:bookmarkEnd w:id="0"/>
      <w:r w:rsidRPr="00C10132">
        <w:rPr>
          <w:b/>
        </w:rPr>
        <w:t xml:space="preserve">TYCA Midwest EC/AC Board </w:t>
      </w:r>
      <w:r w:rsidR="00C10132" w:rsidRPr="00C10132">
        <w:rPr>
          <w:b/>
        </w:rPr>
        <w:t>Meeting Minutes</w:t>
      </w:r>
    </w:p>
    <w:p w:rsidR="00C10132" w:rsidRPr="00C10132" w:rsidRDefault="00C10132" w:rsidP="00C10132">
      <w:pPr>
        <w:jc w:val="center"/>
        <w:rPr>
          <w:b/>
        </w:rPr>
      </w:pPr>
    </w:p>
    <w:p w:rsidR="00633538" w:rsidRPr="00A05B8C" w:rsidRDefault="00E21F9B" w:rsidP="00C10132">
      <w:pPr>
        <w:jc w:val="center"/>
      </w:pPr>
      <w:r>
        <w:t xml:space="preserve">Eberhard </w:t>
      </w:r>
      <w:r w:rsidR="00633538" w:rsidRPr="00A05B8C">
        <w:t xml:space="preserve">Center, </w:t>
      </w:r>
      <w:r>
        <w:t>301 West Fulton Street, Grand Rapids, MI</w:t>
      </w:r>
    </w:p>
    <w:p w:rsidR="00C10132" w:rsidRPr="00A05B8C" w:rsidRDefault="00C10132" w:rsidP="00C10132">
      <w:pPr>
        <w:jc w:val="center"/>
      </w:pPr>
    </w:p>
    <w:p w:rsidR="00633538" w:rsidRPr="00A05B8C" w:rsidRDefault="00552F6E" w:rsidP="00C10132">
      <w:pPr>
        <w:jc w:val="center"/>
      </w:pPr>
      <w:r>
        <w:t>Saturday</w:t>
      </w:r>
      <w:r w:rsidR="00C10132" w:rsidRPr="00A05B8C">
        <w:t xml:space="preserve">, October </w:t>
      </w:r>
      <w:r>
        <w:t>4</w:t>
      </w:r>
      <w:r w:rsidR="00E21F9B">
        <w:t>, 2014</w:t>
      </w:r>
      <w:r w:rsidR="00C10132" w:rsidRPr="00A05B8C">
        <w:t xml:space="preserve">, </w:t>
      </w:r>
      <w:r w:rsidR="005C2506">
        <w:t>1</w:t>
      </w:r>
      <w:r w:rsidR="00BE24D1">
        <w:t>2</w:t>
      </w:r>
      <w:r w:rsidR="005C2506">
        <w:t>:3</w:t>
      </w:r>
      <w:r>
        <w:t>0 p.m.</w:t>
      </w:r>
    </w:p>
    <w:p w:rsidR="004F3FEC" w:rsidRDefault="004F3FEC" w:rsidP="00633538"/>
    <w:p w:rsidR="00C10132" w:rsidRDefault="004807EC" w:rsidP="00633538">
      <w:r>
        <w:t xml:space="preserve">EC/AC </w:t>
      </w:r>
      <w:r w:rsidR="004F3FEC">
        <w:t>Board Members</w:t>
      </w:r>
      <w:r w:rsidR="00A05B8C">
        <w:t xml:space="preserve"> present:</w:t>
      </w:r>
    </w:p>
    <w:p w:rsidR="004F3FEC" w:rsidRDefault="004F3FEC" w:rsidP="00633538"/>
    <w:p w:rsidR="00BC195E" w:rsidRDefault="00BC195E" w:rsidP="00BC195E">
      <w:r>
        <w:t>Deborah Bertsch—Chair</w:t>
      </w:r>
    </w:p>
    <w:p w:rsidR="00A05B8C" w:rsidRDefault="00A05B8C" w:rsidP="00633538">
      <w:r>
        <w:t>Tom McCulley—</w:t>
      </w:r>
      <w:r w:rsidR="00BC195E">
        <w:t xml:space="preserve">Assistant </w:t>
      </w:r>
      <w:r>
        <w:t>Chair</w:t>
      </w:r>
    </w:p>
    <w:p w:rsidR="00A05B8C" w:rsidRDefault="00A05B8C" w:rsidP="00633538">
      <w:r>
        <w:t>Leslie Roberts—Treasurer</w:t>
      </w:r>
    </w:p>
    <w:p w:rsidR="00A05B8C" w:rsidRDefault="00A05B8C" w:rsidP="00633538">
      <w:r>
        <w:t>Michelle Byrne—Membership</w:t>
      </w:r>
    </w:p>
    <w:p w:rsidR="00A05B8C" w:rsidRDefault="00E21F9B" w:rsidP="00633538">
      <w:r>
        <w:t>Mary Gruis</w:t>
      </w:r>
      <w:r w:rsidR="00A05B8C">
        <w:t xml:space="preserve">—Secretary </w:t>
      </w:r>
    </w:p>
    <w:p w:rsidR="00E5003F" w:rsidRDefault="00E5003F" w:rsidP="00633538"/>
    <w:p w:rsidR="00A05B8C" w:rsidRDefault="00A05B8C" w:rsidP="00633538">
      <w:r>
        <w:t>Rodney Flink—Adjunct Faculty Representative</w:t>
      </w:r>
    </w:p>
    <w:p w:rsidR="00A05B8C" w:rsidRDefault="000B642C" w:rsidP="00633538">
      <w:r>
        <w:t>Suzanne Labadie—NCTE</w:t>
      </w:r>
      <w:r w:rsidR="00A05B8C">
        <w:t xml:space="preserve"> </w:t>
      </w:r>
      <w:r>
        <w:t>Liason</w:t>
      </w:r>
    </w:p>
    <w:p w:rsidR="00A05B8C" w:rsidRDefault="00A05B8C" w:rsidP="00633538">
      <w:r>
        <w:t>Jenny Hebert—Four-Year College Liaison</w:t>
      </w:r>
    </w:p>
    <w:p w:rsidR="00A05B8C" w:rsidRDefault="00A05B8C" w:rsidP="00633538">
      <w:r>
        <w:t>Ella Davis—Historian</w:t>
      </w:r>
    </w:p>
    <w:p w:rsidR="00E5003F" w:rsidRDefault="00E5003F" w:rsidP="00633538">
      <w:r>
        <w:t>John Pruitt—</w:t>
      </w:r>
      <w:r w:rsidR="00FC457F">
        <w:t>Communications Coordinator</w:t>
      </w:r>
    </w:p>
    <w:p w:rsidR="00A05B8C" w:rsidRDefault="00963E48" w:rsidP="00633538">
      <w:r>
        <w:t>Eva Payne</w:t>
      </w:r>
      <w:r w:rsidR="004F6CAB">
        <w:t>—Guest from National TYCA</w:t>
      </w:r>
      <w:r w:rsidR="003C7EC6">
        <w:t xml:space="preserve"> Board</w:t>
      </w:r>
    </w:p>
    <w:p w:rsidR="00A05B8C" w:rsidRDefault="00A05B8C" w:rsidP="00633538"/>
    <w:p w:rsidR="00A05B8C" w:rsidRDefault="0096797E" w:rsidP="00633538">
      <w:r>
        <w:t>Sam Bell</w:t>
      </w:r>
      <w:r w:rsidR="00E5003F">
        <w:t>—</w:t>
      </w:r>
      <w:r w:rsidR="00A05B8C">
        <w:t>Local Arrangements</w:t>
      </w:r>
      <w:r w:rsidR="004F3FEC">
        <w:t xml:space="preserve"> and Program</w:t>
      </w:r>
      <w:r w:rsidR="00A05B8C">
        <w:t xml:space="preserve"> Chair</w:t>
      </w:r>
      <w:r w:rsidR="004F3FEC">
        <w:t>s</w:t>
      </w:r>
      <w:r w:rsidR="00E21F9B">
        <w:t xml:space="preserve"> 2015</w:t>
      </w:r>
    </w:p>
    <w:p w:rsidR="00A05B8C" w:rsidRDefault="00A05B8C" w:rsidP="00633538"/>
    <w:p w:rsidR="00A05B8C" w:rsidRDefault="00A05B8C" w:rsidP="00633538">
      <w:r>
        <w:t>Alan Hutchison—Iowa Representative</w:t>
      </w:r>
    </w:p>
    <w:p w:rsidR="008A64CA" w:rsidRDefault="008A64CA" w:rsidP="00633538">
      <w:r>
        <w:t>Andrea Lang—Nebraska Reprentative</w:t>
      </w:r>
    </w:p>
    <w:p w:rsidR="00E5003F" w:rsidRDefault="00E5003F" w:rsidP="00633538">
      <w:r>
        <w:t>Amy Patterson—Wisconsin Representative</w:t>
      </w:r>
    </w:p>
    <w:p w:rsidR="00584EBE" w:rsidRDefault="00584EBE" w:rsidP="00633538">
      <w:r>
        <w:t>Sam Bell—Kansas Representative</w:t>
      </w:r>
    </w:p>
    <w:p w:rsidR="00A05B8C" w:rsidRDefault="00A05B8C" w:rsidP="00633538"/>
    <w:p w:rsidR="00633538" w:rsidRDefault="00633538" w:rsidP="00C10132">
      <w:pPr>
        <w:pStyle w:val="ListParagraph"/>
        <w:numPr>
          <w:ilvl w:val="0"/>
          <w:numId w:val="1"/>
        </w:numPr>
      </w:pPr>
      <w:r>
        <w:t>Roll call establishing quorum</w:t>
      </w:r>
      <w:r w:rsidR="00DF75C2">
        <w:t xml:space="preserve"> at </w:t>
      </w:r>
      <w:r w:rsidR="00675FAC">
        <w:t>1</w:t>
      </w:r>
      <w:r w:rsidR="00BE24D1">
        <w:t>2</w:t>
      </w:r>
      <w:r w:rsidR="00675FAC">
        <w:t>:30 AM</w:t>
      </w:r>
    </w:p>
    <w:p w:rsidR="00C10132" w:rsidRDefault="00C10132" w:rsidP="00C10132">
      <w:pPr>
        <w:pStyle w:val="ListParagraph"/>
        <w:ind w:left="1080"/>
      </w:pPr>
    </w:p>
    <w:p w:rsidR="00633538" w:rsidRDefault="00552F6E" w:rsidP="00C10132">
      <w:pPr>
        <w:pStyle w:val="ListParagraph"/>
        <w:numPr>
          <w:ilvl w:val="0"/>
          <w:numId w:val="1"/>
        </w:numPr>
      </w:pPr>
      <w:r>
        <w:t xml:space="preserve">Introduction: New </w:t>
      </w:r>
      <w:r w:rsidR="00633538">
        <w:t>EC/AC Members and Guests</w:t>
      </w:r>
    </w:p>
    <w:p w:rsidR="00584EBE" w:rsidRDefault="00584EBE" w:rsidP="00584EBE">
      <w:pPr>
        <w:pStyle w:val="ListParagraph"/>
        <w:numPr>
          <w:ilvl w:val="1"/>
          <w:numId w:val="1"/>
        </w:numPr>
      </w:pPr>
      <w:r>
        <w:t>Welcome back to Tom McCulley and Michelle Byrne</w:t>
      </w:r>
    </w:p>
    <w:p w:rsidR="00584EBE" w:rsidRDefault="00584EBE" w:rsidP="00584EBE">
      <w:pPr>
        <w:pStyle w:val="ListParagraph"/>
        <w:numPr>
          <w:ilvl w:val="1"/>
          <w:numId w:val="1"/>
        </w:numPr>
      </w:pPr>
      <w:r>
        <w:t>Welcome to Sam Bell, Kansas Representative</w:t>
      </w:r>
    </w:p>
    <w:p w:rsidR="00E5003F" w:rsidRDefault="00E5003F" w:rsidP="00584EBE">
      <w:pPr>
        <w:pStyle w:val="ListParagraph"/>
        <w:numPr>
          <w:ilvl w:val="1"/>
          <w:numId w:val="1"/>
        </w:numPr>
      </w:pPr>
      <w:r>
        <w:t>Andy Anderson, TYCA National Chair</w:t>
      </w:r>
    </w:p>
    <w:p w:rsidR="00E5003F" w:rsidRDefault="00E5003F" w:rsidP="00584EBE">
      <w:pPr>
        <w:pStyle w:val="ListParagraph"/>
        <w:numPr>
          <w:ilvl w:val="1"/>
          <w:numId w:val="1"/>
        </w:numPr>
      </w:pPr>
      <w:r>
        <w:t xml:space="preserve">Eva Payne, TYCA National </w:t>
      </w:r>
    </w:p>
    <w:p w:rsidR="00F330C0" w:rsidRDefault="00F330C0" w:rsidP="00584EBE">
      <w:pPr>
        <w:pStyle w:val="ListParagraph"/>
        <w:numPr>
          <w:ilvl w:val="1"/>
          <w:numId w:val="1"/>
        </w:numPr>
      </w:pPr>
      <w:r>
        <w:t>Amy Patterson, Wisconsin Representative</w:t>
      </w:r>
    </w:p>
    <w:p w:rsidR="002E3EB6" w:rsidRDefault="002E3EB6" w:rsidP="002E3EB6">
      <w:pPr>
        <w:pStyle w:val="ListParagraph"/>
        <w:ind w:left="1440"/>
      </w:pPr>
    </w:p>
    <w:p w:rsidR="002E3EB6" w:rsidRDefault="002E3EB6" w:rsidP="002E3EB6">
      <w:pPr>
        <w:pStyle w:val="ListParagraph"/>
        <w:numPr>
          <w:ilvl w:val="0"/>
          <w:numId w:val="1"/>
        </w:numPr>
      </w:pPr>
      <w:r>
        <w:t>EC Board Members</w:t>
      </w:r>
    </w:p>
    <w:p w:rsidR="002E3EB6" w:rsidRDefault="00317A8F" w:rsidP="002E3EB6">
      <w:pPr>
        <w:pStyle w:val="ListParagraph"/>
        <w:numPr>
          <w:ilvl w:val="1"/>
          <w:numId w:val="1"/>
        </w:numPr>
      </w:pPr>
      <w:r>
        <w:t>Discussion</w:t>
      </w:r>
      <w:r w:rsidR="00ED7681">
        <w:t xml:space="preserve"> was held</w:t>
      </w:r>
      <w:r>
        <w:t xml:space="preserve"> regarding</w:t>
      </w:r>
      <w:r w:rsidR="00ED7681">
        <w:t xml:space="preserve"> EC Board</w:t>
      </w:r>
      <w:r>
        <w:t xml:space="preserve"> positions and how we fill </w:t>
      </w:r>
      <w:r w:rsidR="00ED7681">
        <w:t xml:space="preserve">said </w:t>
      </w:r>
      <w:r>
        <w:t>positions.</w:t>
      </w:r>
    </w:p>
    <w:p w:rsidR="00317A8F" w:rsidRDefault="00DC5DF9" w:rsidP="002E3EB6">
      <w:pPr>
        <w:pStyle w:val="ListParagraph"/>
        <w:numPr>
          <w:ilvl w:val="1"/>
          <w:numId w:val="1"/>
        </w:numPr>
      </w:pPr>
      <w:r>
        <w:t xml:space="preserve">A motion was made to allocate EC Board members an extra $100.00 for a retreat during the spring 2015 meeting.  </w:t>
      </w:r>
      <w:r w:rsidRPr="00295964">
        <w:rPr>
          <w:b/>
        </w:rPr>
        <w:t>M/S/P</w:t>
      </w:r>
    </w:p>
    <w:p w:rsidR="00DC5DF9" w:rsidRDefault="00DC5DF9" w:rsidP="002E3EB6">
      <w:pPr>
        <w:pStyle w:val="ListParagraph"/>
        <w:numPr>
          <w:ilvl w:val="1"/>
          <w:numId w:val="1"/>
        </w:numPr>
      </w:pPr>
      <w:r>
        <w:t xml:space="preserve">A motion was made to </w:t>
      </w:r>
      <w:r w:rsidR="00295964">
        <w:t xml:space="preserve">allocate up to $800.00 to Paul Resnick for hotel and airfare to facilitate the EC Board retreat in the spring of 2015. </w:t>
      </w:r>
      <w:r w:rsidR="00295964" w:rsidRPr="00295964">
        <w:rPr>
          <w:b/>
        </w:rPr>
        <w:t>M/S/P</w:t>
      </w:r>
    </w:p>
    <w:p w:rsidR="00295964" w:rsidRPr="00B20352" w:rsidRDefault="00295964" w:rsidP="002E3EB6">
      <w:pPr>
        <w:pStyle w:val="ListParagraph"/>
        <w:numPr>
          <w:ilvl w:val="1"/>
          <w:numId w:val="1"/>
        </w:numPr>
      </w:pPr>
      <w:r>
        <w:t xml:space="preserve">A motion was made to allocate up to $160.00 for initial WordPress training for our </w:t>
      </w:r>
      <w:r>
        <w:rPr>
          <w:i/>
        </w:rPr>
        <w:t>Midwest Messenger</w:t>
      </w:r>
      <w:r>
        <w:t xml:space="preserve"> editor and our web-tender.  </w:t>
      </w:r>
      <w:r w:rsidRPr="00295964">
        <w:rPr>
          <w:b/>
        </w:rPr>
        <w:t>M/S/P</w:t>
      </w:r>
    </w:p>
    <w:p w:rsidR="00B20352" w:rsidRDefault="00B20352" w:rsidP="00B20352">
      <w:pPr>
        <w:pStyle w:val="ListParagraph"/>
        <w:numPr>
          <w:ilvl w:val="1"/>
          <w:numId w:val="1"/>
        </w:numPr>
      </w:pPr>
      <w:r>
        <w:t xml:space="preserve">A motion was made to appoint Amy Patterson as web-tender.  </w:t>
      </w:r>
      <w:r>
        <w:rPr>
          <w:b/>
        </w:rPr>
        <w:t>M/S/P</w:t>
      </w:r>
    </w:p>
    <w:p w:rsidR="00B20352" w:rsidRDefault="00B20352" w:rsidP="00B20352">
      <w:pPr>
        <w:pStyle w:val="ListParagraph"/>
        <w:numPr>
          <w:ilvl w:val="1"/>
          <w:numId w:val="1"/>
        </w:numPr>
      </w:pPr>
      <w:r>
        <w:lastRenderedPageBreak/>
        <w:t xml:space="preserve">A motion was made to accept John Pruitt’s resignation and to appoint Suzanne Labadie to the sixth EC Board position through the spring 2015 meeting. </w:t>
      </w:r>
      <w:r>
        <w:rPr>
          <w:b/>
        </w:rPr>
        <w:t>M/S/P</w:t>
      </w:r>
    </w:p>
    <w:p w:rsidR="00B20352" w:rsidRDefault="00B20352" w:rsidP="00B20352">
      <w:pPr>
        <w:pStyle w:val="ListParagraph"/>
        <w:numPr>
          <w:ilvl w:val="1"/>
          <w:numId w:val="1"/>
        </w:numPr>
      </w:pPr>
      <w:r>
        <w:t xml:space="preserve">A motion was made to appoint John Pruitt to Wisconsin Advisory Representative </w:t>
      </w:r>
      <w:r>
        <w:rPr>
          <w:b/>
        </w:rPr>
        <w:t xml:space="preserve">M/S/P  </w:t>
      </w:r>
    </w:p>
    <w:p w:rsidR="00B20352" w:rsidRDefault="00B20352" w:rsidP="00B20352">
      <w:pPr>
        <w:pStyle w:val="ListParagraph"/>
        <w:ind w:left="1080"/>
      </w:pPr>
    </w:p>
    <w:p w:rsidR="00633538" w:rsidRDefault="00552F6E" w:rsidP="00C10132">
      <w:pPr>
        <w:pStyle w:val="ListParagraph"/>
        <w:numPr>
          <w:ilvl w:val="0"/>
          <w:numId w:val="1"/>
        </w:numPr>
      </w:pPr>
      <w:r>
        <w:t xml:space="preserve">Report on </w:t>
      </w:r>
      <w:r w:rsidR="00633538">
        <w:t>201</w:t>
      </w:r>
      <w:r w:rsidR="00E21F9B">
        <w:t>4</w:t>
      </w:r>
      <w:r w:rsidR="00675FAC">
        <w:t xml:space="preserve"> Conference—No report</w:t>
      </w:r>
    </w:p>
    <w:p w:rsidR="00E5003F" w:rsidRDefault="00E5003F" w:rsidP="00E5003F">
      <w:pPr>
        <w:pStyle w:val="ListParagraph"/>
        <w:numPr>
          <w:ilvl w:val="1"/>
          <w:numId w:val="1"/>
        </w:numPr>
      </w:pPr>
      <w:r>
        <w:t>Great conference.  We appreciate all the work Katie and Nora put into the conference</w:t>
      </w:r>
    </w:p>
    <w:p w:rsidR="00E5003F" w:rsidRDefault="00E5003F" w:rsidP="00E5003F">
      <w:pPr>
        <w:pStyle w:val="ListParagraph"/>
        <w:ind w:left="1080"/>
      </w:pPr>
    </w:p>
    <w:p w:rsidR="00633538" w:rsidRDefault="00584EBE" w:rsidP="00C10132">
      <w:pPr>
        <w:pStyle w:val="ListParagraph"/>
        <w:numPr>
          <w:ilvl w:val="0"/>
          <w:numId w:val="1"/>
        </w:numPr>
      </w:pPr>
      <w:r>
        <w:t xml:space="preserve">Report on 2015 Conference—Sam Bell and </w:t>
      </w:r>
      <w:r w:rsidR="00863CCF">
        <w:t>(Maureen Fitzpatrick, not present)</w:t>
      </w:r>
    </w:p>
    <w:p w:rsidR="00E5003F" w:rsidRDefault="00E5003F" w:rsidP="00E5003F">
      <w:pPr>
        <w:pStyle w:val="ListParagraph"/>
        <w:numPr>
          <w:ilvl w:val="1"/>
          <w:numId w:val="1"/>
        </w:numPr>
      </w:pPr>
      <w:r>
        <w:t xml:space="preserve">Conference hotel will be the DoubleTree from October 8-10, on the JCC campus.  The theme of the conference is TBA* (To Be… What is your “Asterisk”?).  </w:t>
      </w:r>
    </w:p>
    <w:p w:rsidR="00E5003F" w:rsidRDefault="00E5003F" w:rsidP="00E5003F">
      <w:pPr>
        <w:pStyle w:val="ListParagraph"/>
        <w:numPr>
          <w:ilvl w:val="1"/>
          <w:numId w:val="1"/>
        </w:numPr>
      </w:pPr>
      <w:r>
        <w:t>Discussion of hospitality suite, hosted by the board</w:t>
      </w:r>
    </w:p>
    <w:p w:rsidR="00FC457F" w:rsidRDefault="00FC457F" w:rsidP="00E5003F">
      <w:pPr>
        <w:pStyle w:val="ListParagraph"/>
        <w:numPr>
          <w:ilvl w:val="1"/>
          <w:numId w:val="1"/>
        </w:numPr>
      </w:pPr>
      <w:r>
        <w:t>April Board Meeting possible meeting dates are the weekends of April 10 and 17, 2015</w:t>
      </w:r>
    </w:p>
    <w:p w:rsidR="00E5003F" w:rsidRDefault="00E5003F" w:rsidP="00E5003F"/>
    <w:p w:rsidR="00E5003F" w:rsidRDefault="00FC457F" w:rsidP="00E5003F">
      <w:pPr>
        <w:pStyle w:val="ListParagraph"/>
        <w:numPr>
          <w:ilvl w:val="0"/>
          <w:numId w:val="1"/>
        </w:numPr>
      </w:pPr>
      <w:r>
        <w:t>Future Conference sites</w:t>
      </w:r>
    </w:p>
    <w:p w:rsidR="00FC457F" w:rsidRDefault="00FC457F" w:rsidP="00FC457F">
      <w:pPr>
        <w:pStyle w:val="ListParagraph"/>
        <w:numPr>
          <w:ilvl w:val="1"/>
          <w:numId w:val="1"/>
        </w:numPr>
      </w:pPr>
      <w:r>
        <w:t>Brian Lewis, Century College, M</w:t>
      </w:r>
      <w:r w:rsidR="00F330C0">
        <w:t>inneapolis</w:t>
      </w:r>
      <w:r>
        <w:t>, MN</w:t>
      </w:r>
    </w:p>
    <w:p w:rsidR="00FC457F" w:rsidRDefault="00FC457F" w:rsidP="00FC457F">
      <w:pPr>
        <w:pStyle w:val="ListParagraph"/>
        <w:numPr>
          <w:ilvl w:val="1"/>
          <w:numId w:val="1"/>
        </w:numPr>
      </w:pPr>
      <w:r>
        <w:t>Southwestern Community College, St. Louis</w:t>
      </w:r>
      <w:r w:rsidR="00F330C0">
        <w:t>,</w:t>
      </w:r>
      <w:r>
        <w:t xml:space="preserve"> MO</w:t>
      </w:r>
    </w:p>
    <w:p w:rsidR="00FC457F" w:rsidRDefault="00FC457F" w:rsidP="00FC457F">
      <w:pPr>
        <w:pStyle w:val="ListParagraph"/>
        <w:numPr>
          <w:ilvl w:val="1"/>
          <w:numId w:val="1"/>
        </w:numPr>
      </w:pPr>
      <w:r>
        <w:t>Kirkwood, Cedar Rapids, IA</w:t>
      </w:r>
    </w:p>
    <w:p w:rsidR="00FC457F" w:rsidRDefault="00FC457F" w:rsidP="00FC457F">
      <w:pPr>
        <w:pStyle w:val="ListParagraph"/>
        <w:numPr>
          <w:ilvl w:val="1"/>
          <w:numId w:val="1"/>
        </w:numPr>
      </w:pPr>
      <w:r>
        <w:t>Milwaukee, WI</w:t>
      </w:r>
    </w:p>
    <w:p w:rsidR="00675FAC" w:rsidRDefault="00675FAC" w:rsidP="00675FAC"/>
    <w:p w:rsidR="00675FAC" w:rsidRDefault="00675FAC" w:rsidP="00675FAC">
      <w:pPr>
        <w:pStyle w:val="ListParagraph"/>
        <w:numPr>
          <w:ilvl w:val="0"/>
          <w:numId w:val="1"/>
        </w:numPr>
      </w:pPr>
      <w:r>
        <w:t>Membership</w:t>
      </w:r>
    </w:p>
    <w:p w:rsidR="00675FAC" w:rsidRDefault="00675FAC" w:rsidP="00675FAC">
      <w:pPr>
        <w:pStyle w:val="ListParagraph"/>
        <w:numPr>
          <w:ilvl w:val="1"/>
          <w:numId w:val="1"/>
        </w:numPr>
      </w:pPr>
      <w:r>
        <w:t>South Dakota Representative</w:t>
      </w:r>
    </w:p>
    <w:p w:rsidR="00675FAC" w:rsidRDefault="00675FAC" w:rsidP="00675FAC">
      <w:pPr>
        <w:pStyle w:val="ListParagraph"/>
        <w:numPr>
          <w:ilvl w:val="1"/>
          <w:numId w:val="1"/>
        </w:numPr>
      </w:pPr>
      <w:r>
        <w:t>Indiana Representative</w:t>
      </w:r>
    </w:p>
    <w:p w:rsidR="00675FAC" w:rsidRDefault="00675FAC" w:rsidP="00675FAC">
      <w:pPr>
        <w:pStyle w:val="ListParagraph"/>
        <w:numPr>
          <w:ilvl w:val="1"/>
          <w:numId w:val="1"/>
        </w:numPr>
      </w:pPr>
      <w:r>
        <w:t>A second Illinois Representative</w:t>
      </w:r>
    </w:p>
    <w:p w:rsidR="00F330C0" w:rsidRDefault="00F330C0" w:rsidP="00F330C0">
      <w:pPr>
        <w:pStyle w:val="ListParagraph"/>
        <w:ind w:left="1440"/>
      </w:pPr>
    </w:p>
    <w:p w:rsidR="00F330C0" w:rsidRDefault="00F330C0" w:rsidP="00F330C0">
      <w:pPr>
        <w:pStyle w:val="ListParagraph"/>
        <w:numPr>
          <w:ilvl w:val="0"/>
          <w:numId w:val="1"/>
        </w:numPr>
      </w:pPr>
      <w:r>
        <w:t>Website</w:t>
      </w:r>
    </w:p>
    <w:p w:rsidR="00F330C0" w:rsidRDefault="00F330C0" w:rsidP="00F330C0">
      <w:pPr>
        <w:pStyle w:val="ListParagraph"/>
        <w:numPr>
          <w:ilvl w:val="1"/>
          <w:numId w:val="1"/>
        </w:numPr>
      </w:pPr>
      <w:r>
        <w:t>Amy Patterson expressed interest in becoming web-tender</w:t>
      </w:r>
    </w:p>
    <w:p w:rsidR="00F330C0" w:rsidRDefault="00F330C0" w:rsidP="00F330C0"/>
    <w:p w:rsidR="00F330C0" w:rsidRDefault="000B642C" w:rsidP="00F330C0">
      <w:pPr>
        <w:pStyle w:val="ListParagraph"/>
        <w:numPr>
          <w:ilvl w:val="0"/>
          <w:numId w:val="1"/>
        </w:numPr>
      </w:pPr>
      <w:r>
        <w:t>NCTE Liason</w:t>
      </w:r>
    </w:p>
    <w:p w:rsidR="00F330C0" w:rsidRDefault="00F330C0" w:rsidP="00F330C0">
      <w:pPr>
        <w:pStyle w:val="ListParagraph"/>
        <w:numPr>
          <w:ilvl w:val="1"/>
          <w:numId w:val="1"/>
        </w:numPr>
      </w:pPr>
      <w:r>
        <w:t>Needs recommended programs for the Diana Hacker Award</w:t>
      </w:r>
    </w:p>
    <w:p w:rsidR="00F330C0" w:rsidRDefault="00F330C0" w:rsidP="00F330C0">
      <w:pPr>
        <w:pStyle w:val="ListParagraph"/>
        <w:numPr>
          <w:ilvl w:val="2"/>
          <w:numId w:val="1"/>
        </w:numPr>
      </w:pPr>
      <w:r>
        <w:t>Details are available on the TYCA website</w:t>
      </w:r>
    </w:p>
    <w:p w:rsidR="00F330C0" w:rsidRDefault="00F330C0" w:rsidP="00F330C0">
      <w:pPr>
        <w:pStyle w:val="ListParagraph"/>
        <w:numPr>
          <w:ilvl w:val="1"/>
          <w:numId w:val="1"/>
        </w:numPr>
      </w:pPr>
      <w:r>
        <w:t>Gave the Topic for “TYCA to You”, and it is “Reflections or Examples of Multi-Modal Work in the Composition Classroom.” Please submit ideas to Suzanne by December</w:t>
      </w:r>
    </w:p>
    <w:p w:rsidR="00F330C0" w:rsidRDefault="00F330C0" w:rsidP="00F330C0">
      <w:pPr>
        <w:pStyle w:val="ListParagraph"/>
        <w:numPr>
          <w:ilvl w:val="1"/>
          <w:numId w:val="1"/>
        </w:numPr>
      </w:pPr>
      <w:r>
        <w:t>Tour of TYCA, please send materials on presentations to Suzanne</w:t>
      </w:r>
    </w:p>
    <w:p w:rsidR="00F330C0" w:rsidRDefault="00F330C0" w:rsidP="00F330C0"/>
    <w:p w:rsidR="00633538" w:rsidRDefault="00633538" w:rsidP="00F330C0">
      <w:pPr>
        <w:pStyle w:val="ListParagraph"/>
        <w:numPr>
          <w:ilvl w:val="0"/>
          <w:numId w:val="1"/>
        </w:numPr>
      </w:pPr>
      <w:r>
        <w:t xml:space="preserve">Adjournment </w:t>
      </w:r>
      <w:r w:rsidR="000F5FE4">
        <w:t xml:space="preserve">at </w:t>
      </w:r>
      <w:r w:rsidR="00F330C0">
        <w:t>1:08</w:t>
      </w:r>
      <w:r w:rsidR="0009211B">
        <w:t xml:space="preserve"> </w:t>
      </w:r>
      <w:r w:rsidR="000F5FE4">
        <w:t>p.m.</w:t>
      </w:r>
    </w:p>
    <w:p w:rsidR="00633538" w:rsidRDefault="00633538" w:rsidP="00633538"/>
    <w:p w:rsidR="00C4198A" w:rsidRDefault="00C4198A" w:rsidP="00633538">
      <w:r>
        <w:t>Respectfully submitted,</w:t>
      </w:r>
    </w:p>
    <w:p w:rsidR="00C4198A" w:rsidRDefault="00C4198A" w:rsidP="00633538"/>
    <w:p w:rsidR="00C4198A" w:rsidRDefault="0009211B" w:rsidP="00633538">
      <w:r>
        <w:t>Mary Gruis</w:t>
      </w:r>
      <w:r w:rsidR="00C4198A">
        <w:t>, secretary</w:t>
      </w:r>
    </w:p>
    <w:p w:rsidR="006A160F" w:rsidRDefault="00764DF6"/>
    <w:sectPr w:rsidR="006A160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DF6" w:rsidRDefault="00764DF6" w:rsidP="00C10132">
      <w:r>
        <w:separator/>
      </w:r>
    </w:p>
  </w:endnote>
  <w:endnote w:type="continuationSeparator" w:id="0">
    <w:p w:rsidR="00764DF6" w:rsidRDefault="00764DF6" w:rsidP="00C1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075601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C10132" w:rsidRPr="00C10132" w:rsidRDefault="00C10132">
        <w:pPr>
          <w:pStyle w:val="Footer"/>
          <w:jc w:val="center"/>
          <w:rPr>
            <w:sz w:val="22"/>
          </w:rPr>
        </w:pPr>
        <w:r w:rsidRPr="00C10132">
          <w:rPr>
            <w:sz w:val="22"/>
          </w:rPr>
          <w:fldChar w:fldCharType="begin"/>
        </w:r>
        <w:r w:rsidRPr="00C10132">
          <w:rPr>
            <w:sz w:val="22"/>
          </w:rPr>
          <w:instrText xml:space="preserve"> PAGE   \* MERGEFORMAT </w:instrText>
        </w:r>
        <w:r w:rsidRPr="00C10132">
          <w:rPr>
            <w:sz w:val="22"/>
          </w:rPr>
          <w:fldChar w:fldCharType="separate"/>
        </w:r>
        <w:r w:rsidR="008F0949">
          <w:rPr>
            <w:noProof/>
            <w:sz w:val="22"/>
          </w:rPr>
          <w:t>1</w:t>
        </w:r>
        <w:r w:rsidRPr="00C10132">
          <w:rPr>
            <w:noProof/>
            <w:sz w:val="22"/>
          </w:rPr>
          <w:fldChar w:fldCharType="end"/>
        </w:r>
      </w:p>
    </w:sdtContent>
  </w:sdt>
  <w:p w:rsidR="00C10132" w:rsidRDefault="00C10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DF6" w:rsidRDefault="00764DF6" w:rsidP="00C10132">
      <w:r>
        <w:separator/>
      </w:r>
    </w:p>
  </w:footnote>
  <w:footnote w:type="continuationSeparator" w:id="0">
    <w:p w:rsidR="00764DF6" w:rsidRDefault="00764DF6" w:rsidP="00C10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4D59"/>
    <w:multiLevelType w:val="hybridMultilevel"/>
    <w:tmpl w:val="0FC452F2"/>
    <w:lvl w:ilvl="0" w:tplc="B65C8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38"/>
    <w:rsid w:val="0009211B"/>
    <w:rsid w:val="000B642C"/>
    <w:rsid w:val="000F5FE4"/>
    <w:rsid w:val="001918D9"/>
    <w:rsid w:val="001F7438"/>
    <w:rsid w:val="002156D0"/>
    <w:rsid w:val="002931F9"/>
    <w:rsid w:val="00295964"/>
    <w:rsid w:val="002C186E"/>
    <w:rsid w:val="002E3EB6"/>
    <w:rsid w:val="00317A8F"/>
    <w:rsid w:val="00387ADB"/>
    <w:rsid w:val="003C7EC6"/>
    <w:rsid w:val="003F610E"/>
    <w:rsid w:val="004807EC"/>
    <w:rsid w:val="004E5459"/>
    <w:rsid w:val="004F3FEC"/>
    <w:rsid w:val="004F6CAB"/>
    <w:rsid w:val="00552F6E"/>
    <w:rsid w:val="00555F0A"/>
    <w:rsid w:val="00577A96"/>
    <w:rsid w:val="00584EBE"/>
    <w:rsid w:val="005A0EC7"/>
    <w:rsid w:val="005C2506"/>
    <w:rsid w:val="005D316D"/>
    <w:rsid w:val="00603CC9"/>
    <w:rsid w:val="00633538"/>
    <w:rsid w:val="00661E12"/>
    <w:rsid w:val="0066651E"/>
    <w:rsid w:val="00675FAC"/>
    <w:rsid w:val="006E47D6"/>
    <w:rsid w:val="007535CB"/>
    <w:rsid w:val="00764DF6"/>
    <w:rsid w:val="00863CCF"/>
    <w:rsid w:val="008967ED"/>
    <w:rsid w:val="008A64CA"/>
    <w:rsid w:val="008C00B1"/>
    <w:rsid w:val="008F0949"/>
    <w:rsid w:val="009402CF"/>
    <w:rsid w:val="00963E48"/>
    <w:rsid w:val="00965AD5"/>
    <w:rsid w:val="0096797E"/>
    <w:rsid w:val="00984506"/>
    <w:rsid w:val="0099214B"/>
    <w:rsid w:val="009C09D6"/>
    <w:rsid w:val="00A05B8C"/>
    <w:rsid w:val="00AC04A4"/>
    <w:rsid w:val="00B20352"/>
    <w:rsid w:val="00BC195E"/>
    <w:rsid w:val="00BE24D1"/>
    <w:rsid w:val="00BE40BA"/>
    <w:rsid w:val="00BF0D11"/>
    <w:rsid w:val="00C10132"/>
    <w:rsid w:val="00C4198A"/>
    <w:rsid w:val="00CB078A"/>
    <w:rsid w:val="00CD7140"/>
    <w:rsid w:val="00DC5DF9"/>
    <w:rsid w:val="00DF75C2"/>
    <w:rsid w:val="00E21F9B"/>
    <w:rsid w:val="00E5003F"/>
    <w:rsid w:val="00EB2B7D"/>
    <w:rsid w:val="00EB3088"/>
    <w:rsid w:val="00EC744E"/>
    <w:rsid w:val="00ED7681"/>
    <w:rsid w:val="00F330C0"/>
    <w:rsid w:val="00FC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5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1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13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0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13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87A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5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1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13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0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13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87A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F67B9-445F-43C3-A1A9-9974FC89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Ridgewater College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Fairchild</dc:creator>
  <cp:lastModifiedBy>aedwards</cp:lastModifiedBy>
  <cp:revision>2</cp:revision>
  <dcterms:created xsi:type="dcterms:W3CDTF">2015-01-30T18:20:00Z</dcterms:created>
  <dcterms:modified xsi:type="dcterms:W3CDTF">2015-01-30T18:20:00Z</dcterms:modified>
</cp:coreProperties>
</file>